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0DEB5" w14:textId="77777777" w:rsidR="00F12D61" w:rsidRPr="00F12D61" w:rsidRDefault="00F12D61" w:rsidP="00F12D61">
      <w:pPr>
        <w:jc w:val="center"/>
        <w:rPr>
          <w:rFonts w:ascii="Arial" w:eastAsia="Times New Roman" w:hAnsi="Arial" w:cs="Arial"/>
          <w:b/>
        </w:rPr>
      </w:pPr>
      <w:r w:rsidRPr="00F12D61">
        <w:rPr>
          <w:rFonts w:ascii="Arial" w:eastAsia="Times New Roman" w:hAnsi="Arial" w:cs="Arial"/>
          <w:b/>
          <w:sz w:val="24"/>
          <w:szCs w:val="24"/>
        </w:rPr>
        <w:t>Upscaling of Marine Autonomy: Marine research community consultation</w:t>
      </w:r>
    </w:p>
    <w:p w14:paraId="7EBC818C" w14:textId="77777777" w:rsidR="00F12D61" w:rsidRPr="00F12D61" w:rsidRDefault="00F12D61" w:rsidP="00F12D61">
      <w:pPr>
        <w:rPr>
          <w:rFonts w:ascii="Arial" w:eastAsia="Times New Roman" w:hAnsi="Arial" w:cs="Arial"/>
        </w:rPr>
      </w:pPr>
    </w:p>
    <w:p w14:paraId="20C2C6BF" w14:textId="77777777" w:rsidR="00804534" w:rsidRDefault="00F12D61" w:rsidP="00F12D61">
      <w:pPr>
        <w:rPr>
          <w:rStyle w:val="contentpasted2"/>
          <w:rFonts w:ascii="Arial" w:eastAsia="Times New Roman" w:hAnsi="Arial" w:cs="Arial"/>
          <w:sz w:val="24"/>
          <w:szCs w:val="24"/>
        </w:rPr>
      </w:pPr>
      <w:r w:rsidRPr="00F12D61">
        <w:rPr>
          <w:rStyle w:val="contentpasted2"/>
          <w:rFonts w:ascii="Arial" w:eastAsia="Times New Roman" w:hAnsi="Arial" w:cs="Arial"/>
          <w:sz w:val="24"/>
          <w:szCs w:val="24"/>
        </w:rPr>
        <w:t xml:space="preserve">A recommendation of the landmark </w:t>
      </w:r>
      <w:hyperlink r:id="rId5" w:history="1">
        <w:r w:rsidRPr="00F12D61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Net Zero Oceanographic Capability </w:t>
        </w:r>
        <w:r w:rsidR="00CC64F8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(NZOC) </w:t>
        </w:r>
        <w:r w:rsidRPr="00F12D61">
          <w:rPr>
            <w:rStyle w:val="Hyperlink"/>
            <w:rFonts w:ascii="Arial" w:eastAsia="Times New Roman" w:hAnsi="Arial" w:cs="Arial"/>
            <w:sz w:val="24"/>
            <w:szCs w:val="24"/>
          </w:rPr>
          <w:t>report</w:t>
        </w:r>
      </w:hyperlink>
      <w:r w:rsidRPr="00F12D61">
        <w:rPr>
          <w:rStyle w:val="contentpasted2"/>
          <w:rFonts w:ascii="Arial" w:eastAsia="Times New Roman" w:hAnsi="Arial" w:cs="Arial"/>
          <w:sz w:val="24"/>
          <w:szCs w:val="24"/>
        </w:rPr>
        <w:t xml:space="preserve"> was that "</w:t>
      </w:r>
      <w:r w:rsidRPr="00F12D61">
        <w:rPr>
          <w:rStyle w:val="contentpasted2"/>
          <w:rFonts w:ascii="Arial" w:eastAsia="Times New Roman" w:hAnsi="Arial" w:cs="Arial"/>
          <w:i/>
          <w:sz w:val="24"/>
          <w:szCs w:val="24"/>
        </w:rPr>
        <w:t xml:space="preserve">NERC should expect to double the size of the autonomous fleet it supports every </w:t>
      </w:r>
      <w:r>
        <w:rPr>
          <w:rStyle w:val="contentpasted2"/>
          <w:rFonts w:ascii="Arial" w:eastAsia="Times New Roman" w:hAnsi="Arial" w:cs="Arial"/>
          <w:i/>
          <w:sz w:val="24"/>
          <w:szCs w:val="24"/>
        </w:rPr>
        <w:t>five</w:t>
      </w:r>
      <w:r w:rsidRPr="00F12D61">
        <w:rPr>
          <w:rStyle w:val="contentpasted2"/>
          <w:rFonts w:ascii="Arial" w:eastAsia="Times New Roman" w:hAnsi="Arial" w:cs="Arial"/>
          <w:i/>
          <w:sz w:val="24"/>
          <w:szCs w:val="24"/>
        </w:rPr>
        <w:t xml:space="preserve"> years</w:t>
      </w:r>
      <w:r w:rsidRPr="00F12D61">
        <w:rPr>
          <w:rStyle w:val="contentpasted2"/>
          <w:rFonts w:ascii="Arial" w:eastAsia="Times New Roman" w:hAnsi="Arial" w:cs="Arial"/>
          <w:sz w:val="24"/>
          <w:szCs w:val="24"/>
        </w:rPr>
        <w:t>."</w:t>
      </w:r>
      <w:r w:rsidR="00804534">
        <w:rPr>
          <w:rStyle w:val="contentpasted2"/>
          <w:rFonts w:ascii="Arial" w:eastAsia="Times New Roman" w:hAnsi="Arial" w:cs="Arial"/>
          <w:sz w:val="24"/>
          <w:szCs w:val="24"/>
        </w:rPr>
        <w:t xml:space="preserve"> </w:t>
      </w:r>
    </w:p>
    <w:p w14:paraId="6B4F517F" w14:textId="77777777" w:rsidR="00804534" w:rsidRDefault="00804534" w:rsidP="00F12D61">
      <w:pPr>
        <w:rPr>
          <w:rStyle w:val="contentpasted2"/>
          <w:rFonts w:ascii="Arial" w:eastAsia="Times New Roman" w:hAnsi="Arial" w:cs="Arial"/>
          <w:sz w:val="24"/>
          <w:szCs w:val="24"/>
        </w:rPr>
      </w:pPr>
    </w:p>
    <w:p w14:paraId="5CF6533F" w14:textId="037CB182" w:rsidR="00F12D61" w:rsidRPr="00F12D61" w:rsidRDefault="00CC64F8" w:rsidP="00F12D61">
      <w:pPr>
        <w:rPr>
          <w:rFonts w:ascii="Arial" w:eastAsia="Times New Roman" w:hAnsi="Arial" w:cs="Arial"/>
        </w:rPr>
      </w:pPr>
      <w:r>
        <w:rPr>
          <w:rStyle w:val="contentpasted2"/>
          <w:rFonts w:ascii="Arial" w:eastAsia="Times New Roman" w:hAnsi="Arial" w:cs="Arial"/>
          <w:sz w:val="24"/>
          <w:szCs w:val="24"/>
        </w:rPr>
        <w:t>In response</w:t>
      </w:r>
      <w:r w:rsidR="00F12D61" w:rsidRPr="00F12D61">
        <w:rPr>
          <w:rStyle w:val="contentpasted2"/>
          <w:rFonts w:ascii="Arial" w:eastAsia="Times New Roman" w:hAnsi="Arial" w:cs="Arial"/>
          <w:sz w:val="24"/>
          <w:szCs w:val="24"/>
        </w:rPr>
        <w:t xml:space="preserve">, the </w:t>
      </w:r>
      <w:hyperlink r:id="rId6" w:anchor=":~:text=The%20NOC%20Association%20of%20Marine%20Science%20National%20Capability,facilities%20and%20data%20and%20National%20and%20Public%20Good." w:history="1">
        <w:r w:rsidR="00F12D61" w:rsidRPr="00F12D61">
          <w:rPr>
            <w:rStyle w:val="Hyperlink"/>
            <w:rFonts w:ascii="Arial" w:eastAsia="Times New Roman" w:hAnsi="Arial" w:cs="Arial"/>
            <w:sz w:val="24"/>
            <w:szCs w:val="24"/>
          </w:rPr>
          <w:t>NOC Association for Marine Science National Capability Beneficiaries</w:t>
        </w:r>
      </w:hyperlink>
      <w:r w:rsidR="00F12D61">
        <w:rPr>
          <w:rStyle w:val="contentpasted2"/>
          <w:rFonts w:ascii="Arial" w:eastAsia="Times New Roman" w:hAnsi="Arial" w:cs="Arial"/>
          <w:sz w:val="24"/>
          <w:szCs w:val="24"/>
        </w:rPr>
        <w:t xml:space="preserve"> </w:t>
      </w:r>
      <w:r>
        <w:rPr>
          <w:rStyle w:val="contentpasted2"/>
          <w:rFonts w:ascii="Arial" w:eastAsia="Times New Roman" w:hAnsi="Arial" w:cs="Arial"/>
          <w:sz w:val="24"/>
          <w:szCs w:val="24"/>
        </w:rPr>
        <w:t xml:space="preserve">(NOCA) </w:t>
      </w:r>
      <w:r w:rsidR="00F12D61" w:rsidRPr="00F12D61">
        <w:rPr>
          <w:rStyle w:val="contentpasted2"/>
          <w:rFonts w:ascii="Arial" w:eastAsia="Times New Roman" w:hAnsi="Arial" w:cs="Arial"/>
          <w:sz w:val="24"/>
          <w:szCs w:val="24"/>
        </w:rPr>
        <w:t xml:space="preserve">and </w:t>
      </w:r>
      <w:r w:rsidR="00F12D61">
        <w:rPr>
          <w:rStyle w:val="contentpasted2"/>
          <w:rFonts w:ascii="Arial" w:eastAsia="Times New Roman" w:hAnsi="Arial" w:cs="Arial"/>
          <w:sz w:val="24"/>
          <w:szCs w:val="24"/>
        </w:rPr>
        <w:t>t</w:t>
      </w:r>
      <w:r w:rsidR="00F12D61" w:rsidRPr="00F12D61">
        <w:rPr>
          <w:rStyle w:val="contentpasted2"/>
          <w:rFonts w:ascii="Arial" w:eastAsia="Times New Roman" w:hAnsi="Arial" w:cs="Arial"/>
          <w:sz w:val="24"/>
          <w:szCs w:val="24"/>
        </w:rPr>
        <w:t xml:space="preserve">he </w:t>
      </w:r>
      <w:hyperlink r:id="rId7" w:history="1">
        <w:r w:rsidR="00F12D61" w:rsidRPr="00F12D61">
          <w:rPr>
            <w:rStyle w:val="Hyperlink"/>
            <w:rFonts w:ascii="Arial" w:eastAsia="Times New Roman" w:hAnsi="Arial" w:cs="Arial"/>
            <w:sz w:val="24"/>
            <w:szCs w:val="24"/>
          </w:rPr>
          <w:t>Challenger Society for Marine Science</w:t>
        </w:r>
      </w:hyperlink>
      <w:r w:rsidR="00F12D61" w:rsidRPr="00F12D61">
        <w:rPr>
          <w:rStyle w:val="contentpasted2"/>
          <w:rFonts w:ascii="Arial" w:eastAsia="Times New Roman" w:hAnsi="Arial" w:cs="Arial"/>
          <w:sz w:val="24"/>
          <w:szCs w:val="24"/>
        </w:rPr>
        <w:t xml:space="preserve"> have formed </w:t>
      </w:r>
      <w:r w:rsidR="00804534">
        <w:rPr>
          <w:rStyle w:val="contentpasted2"/>
          <w:rFonts w:ascii="Arial" w:eastAsia="Times New Roman" w:hAnsi="Arial" w:cs="Arial"/>
          <w:sz w:val="24"/>
          <w:szCs w:val="24"/>
        </w:rPr>
        <w:t>the</w:t>
      </w:r>
      <w:r w:rsidR="00F12D61" w:rsidRPr="00F12D61">
        <w:rPr>
          <w:rStyle w:val="contentpasted2"/>
          <w:rFonts w:ascii="Arial" w:eastAsia="Times New Roman" w:hAnsi="Arial" w:cs="Arial"/>
          <w:sz w:val="24"/>
          <w:szCs w:val="24"/>
        </w:rPr>
        <w:t xml:space="preserve"> joint Upscaling Autonomy Working Group (UAWG).</w:t>
      </w:r>
      <w:r w:rsidR="00804534">
        <w:rPr>
          <w:rStyle w:val="contentpasted2"/>
          <w:rFonts w:ascii="Arial" w:eastAsia="Times New Roman" w:hAnsi="Arial" w:cs="Arial"/>
          <w:sz w:val="24"/>
          <w:szCs w:val="24"/>
        </w:rPr>
        <w:t xml:space="preserve"> </w:t>
      </w:r>
      <w:r>
        <w:rPr>
          <w:rStyle w:val="contentpasted2"/>
          <w:rFonts w:ascii="Arial" w:eastAsia="Times New Roman" w:hAnsi="Arial" w:cs="Arial"/>
          <w:sz w:val="24"/>
          <w:szCs w:val="24"/>
        </w:rPr>
        <w:t xml:space="preserve">The </w:t>
      </w:r>
      <w:r w:rsidR="00F12D61" w:rsidRPr="00F12D61">
        <w:rPr>
          <w:rStyle w:val="contentpasted2"/>
          <w:rFonts w:ascii="Arial" w:eastAsia="Times New Roman" w:hAnsi="Arial" w:cs="Arial"/>
          <w:sz w:val="24"/>
          <w:szCs w:val="24"/>
        </w:rPr>
        <w:t>U</w:t>
      </w:r>
      <w:r w:rsidR="006E78B3">
        <w:rPr>
          <w:rStyle w:val="contentpasted2"/>
          <w:rFonts w:ascii="Arial" w:eastAsia="Times New Roman" w:hAnsi="Arial" w:cs="Arial"/>
          <w:sz w:val="24"/>
          <w:szCs w:val="24"/>
        </w:rPr>
        <w:t>AW</w:t>
      </w:r>
      <w:r w:rsidR="00F12D61" w:rsidRPr="00F12D61">
        <w:rPr>
          <w:rStyle w:val="contentpasted2"/>
          <w:rFonts w:ascii="Arial" w:eastAsia="Times New Roman" w:hAnsi="Arial" w:cs="Arial"/>
          <w:sz w:val="24"/>
          <w:szCs w:val="24"/>
        </w:rPr>
        <w:t xml:space="preserve">G </w:t>
      </w:r>
      <w:r>
        <w:rPr>
          <w:rStyle w:val="contentpasted2"/>
          <w:rFonts w:ascii="Arial" w:eastAsia="Times New Roman" w:hAnsi="Arial" w:cs="Arial"/>
          <w:sz w:val="24"/>
          <w:szCs w:val="24"/>
        </w:rPr>
        <w:t xml:space="preserve">is </w:t>
      </w:r>
      <w:r w:rsidR="00F12D61" w:rsidRPr="00F12D61">
        <w:rPr>
          <w:rStyle w:val="contentpasted2"/>
          <w:rFonts w:ascii="Arial" w:eastAsia="Times New Roman" w:hAnsi="Arial" w:cs="Arial"/>
          <w:sz w:val="24"/>
          <w:szCs w:val="24"/>
        </w:rPr>
        <w:t>running a series of information webinars</w:t>
      </w:r>
      <w:r>
        <w:rPr>
          <w:rStyle w:val="contentpasted2"/>
          <w:rFonts w:ascii="Arial" w:eastAsia="Times New Roman" w:hAnsi="Arial" w:cs="Arial"/>
          <w:sz w:val="24"/>
          <w:szCs w:val="24"/>
        </w:rPr>
        <w:t>,</w:t>
      </w:r>
      <w:r w:rsidR="00F12D61" w:rsidRPr="00F12D61">
        <w:rPr>
          <w:rStyle w:val="contentpasted2"/>
          <w:rFonts w:ascii="Arial" w:eastAsia="Times New Roman" w:hAnsi="Arial" w:cs="Arial"/>
          <w:sz w:val="24"/>
          <w:szCs w:val="24"/>
        </w:rPr>
        <w:t xml:space="preserve"> followed by a consultation</w:t>
      </w:r>
      <w:r>
        <w:rPr>
          <w:rStyle w:val="contentpasted2"/>
          <w:rFonts w:ascii="Arial" w:eastAsia="Times New Roman" w:hAnsi="Arial" w:cs="Arial"/>
          <w:sz w:val="24"/>
          <w:szCs w:val="24"/>
        </w:rPr>
        <w:t>,</w:t>
      </w:r>
      <w:r w:rsidR="00F12D61" w:rsidRPr="00F12D61">
        <w:rPr>
          <w:rStyle w:val="contentpasted2"/>
          <w:rFonts w:ascii="Arial" w:eastAsia="Times New Roman" w:hAnsi="Arial" w:cs="Arial"/>
          <w:sz w:val="24"/>
          <w:szCs w:val="24"/>
        </w:rPr>
        <w:t xml:space="preserve"> on the future shape of upscaling of marine autonomy in the UK. Both are open to all. </w:t>
      </w:r>
    </w:p>
    <w:p w14:paraId="70E4771E" w14:textId="77777777" w:rsidR="00F12D61" w:rsidRPr="00F12D61" w:rsidRDefault="00F12D61" w:rsidP="00F12D61">
      <w:pPr>
        <w:rPr>
          <w:rFonts w:ascii="Arial" w:eastAsia="Times New Roman" w:hAnsi="Arial" w:cs="Arial"/>
        </w:rPr>
      </w:pPr>
    </w:p>
    <w:p w14:paraId="07BAB4EF" w14:textId="77777777" w:rsidR="00F12D61" w:rsidRPr="00F12D61" w:rsidRDefault="00CC64F8" w:rsidP="00F12D61">
      <w:pPr>
        <w:rPr>
          <w:rFonts w:ascii="Arial" w:eastAsia="Times New Roman" w:hAnsi="Arial" w:cs="Arial"/>
        </w:rPr>
      </w:pPr>
      <w:r>
        <w:rPr>
          <w:rStyle w:val="contentpasted2"/>
          <w:rFonts w:ascii="Arial" w:eastAsia="Times New Roman" w:hAnsi="Arial" w:cs="Arial"/>
          <w:sz w:val="24"/>
          <w:szCs w:val="24"/>
        </w:rPr>
        <w:t>The w</w:t>
      </w:r>
      <w:r w:rsidR="00F12D61" w:rsidRPr="00F12D61">
        <w:rPr>
          <w:rStyle w:val="contentpasted2"/>
          <w:rFonts w:ascii="Arial" w:eastAsia="Times New Roman" w:hAnsi="Arial" w:cs="Arial"/>
          <w:sz w:val="24"/>
          <w:szCs w:val="24"/>
        </w:rPr>
        <w:t>ebinars will be live</w:t>
      </w:r>
      <w:r>
        <w:rPr>
          <w:rStyle w:val="contentpasted2"/>
          <w:rFonts w:ascii="Arial" w:eastAsia="Times New Roman" w:hAnsi="Arial" w:cs="Arial"/>
          <w:sz w:val="24"/>
          <w:szCs w:val="24"/>
        </w:rPr>
        <w:t>,</w:t>
      </w:r>
      <w:r w:rsidR="00F12D61" w:rsidRPr="00F12D61">
        <w:rPr>
          <w:rStyle w:val="contentpasted2"/>
          <w:rFonts w:ascii="Arial" w:eastAsia="Times New Roman" w:hAnsi="Arial" w:cs="Arial"/>
          <w:sz w:val="24"/>
          <w:szCs w:val="24"/>
        </w:rPr>
        <w:t xml:space="preserve"> one-hour sessions</w:t>
      </w:r>
      <w:r w:rsidR="00804534">
        <w:rPr>
          <w:rStyle w:val="contentpasted2"/>
          <w:rFonts w:ascii="Arial" w:eastAsia="Times New Roman" w:hAnsi="Arial" w:cs="Arial"/>
          <w:sz w:val="24"/>
          <w:szCs w:val="24"/>
        </w:rPr>
        <w:t xml:space="preserve">, </w:t>
      </w:r>
      <w:r w:rsidR="00F12D61" w:rsidRPr="00F12D61">
        <w:rPr>
          <w:rStyle w:val="contentpasted2"/>
          <w:rFonts w:ascii="Arial" w:eastAsia="Times New Roman" w:hAnsi="Arial" w:cs="Arial"/>
          <w:sz w:val="24"/>
          <w:szCs w:val="24"/>
        </w:rPr>
        <w:t xml:space="preserve">repeated on three occasions </w:t>
      </w:r>
      <w:r w:rsidR="00804534">
        <w:rPr>
          <w:rStyle w:val="contentpasted2"/>
          <w:rFonts w:ascii="Arial" w:eastAsia="Times New Roman" w:hAnsi="Arial" w:cs="Arial"/>
          <w:sz w:val="24"/>
          <w:szCs w:val="24"/>
        </w:rPr>
        <w:t xml:space="preserve">and </w:t>
      </w:r>
      <w:r>
        <w:rPr>
          <w:rStyle w:val="contentpasted2"/>
          <w:rFonts w:ascii="Arial" w:eastAsia="Times New Roman" w:hAnsi="Arial" w:cs="Arial"/>
          <w:sz w:val="24"/>
          <w:szCs w:val="24"/>
        </w:rPr>
        <w:t xml:space="preserve">will </w:t>
      </w:r>
      <w:r w:rsidR="00F12D61" w:rsidRPr="00F12D61">
        <w:rPr>
          <w:rStyle w:val="contentpasted2"/>
          <w:rFonts w:ascii="Arial" w:eastAsia="Times New Roman" w:hAnsi="Arial" w:cs="Arial"/>
          <w:sz w:val="24"/>
          <w:szCs w:val="24"/>
        </w:rPr>
        <w:t xml:space="preserve">provide background information on </w:t>
      </w:r>
      <w:r>
        <w:rPr>
          <w:rStyle w:val="contentpasted2"/>
          <w:rFonts w:ascii="Arial" w:eastAsia="Times New Roman" w:hAnsi="Arial" w:cs="Arial"/>
          <w:sz w:val="24"/>
          <w:szCs w:val="24"/>
        </w:rPr>
        <w:t xml:space="preserve">the </w:t>
      </w:r>
      <w:r w:rsidR="00F12D61" w:rsidRPr="00F12D61">
        <w:rPr>
          <w:rStyle w:val="contentpasted2"/>
          <w:rFonts w:ascii="Arial" w:eastAsia="Times New Roman" w:hAnsi="Arial" w:cs="Arial"/>
          <w:sz w:val="24"/>
          <w:szCs w:val="24"/>
        </w:rPr>
        <w:t>N</w:t>
      </w:r>
      <w:r>
        <w:rPr>
          <w:rStyle w:val="contentpasted2"/>
          <w:rFonts w:ascii="Arial" w:eastAsia="Times New Roman" w:hAnsi="Arial" w:cs="Arial"/>
          <w:sz w:val="24"/>
          <w:szCs w:val="24"/>
        </w:rPr>
        <w:t xml:space="preserve">atural </w:t>
      </w:r>
      <w:r w:rsidR="00F12D61" w:rsidRPr="00F12D61">
        <w:rPr>
          <w:rStyle w:val="contentpasted2"/>
          <w:rFonts w:ascii="Arial" w:eastAsia="Times New Roman" w:hAnsi="Arial" w:cs="Arial"/>
          <w:sz w:val="24"/>
          <w:szCs w:val="24"/>
        </w:rPr>
        <w:t>E</w:t>
      </w:r>
      <w:r>
        <w:rPr>
          <w:rStyle w:val="contentpasted2"/>
          <w:rFonts w:ascii="Arial" w:eastAsia="Times New Roman" w:hAnsi="Arial" w:cs="Arial"/>
          <w:sz w:val="24"/>
          <w:szCs w:val="24"/>
        </w:rPr>
        <w:t xml:space="preserve">nvironment </w:t>
      </w:r>
      <w:r w:rsidR="00F12D61" w:rsidRPr="00F12D61">
        <w:rPr>
          <w:rStyle w:val="contentpasted2"/>
          <w:rFonts w:ascii="Arial" w:eastAsia="Times New Roman" w:hAnsi="Arial" w:cs="Arial"/>
          <w:sz w:val="24"/>
          <w:szCs w:val="24"/>
        </w:rPr>
        <w:t>R</w:t>
      </w:r>
      <w:r>
        <w:rPr>
          <w:rStyle w:val="contentpasted2"/>
          <w:rFonts w:ascii="Arial" w:eastAsia="Times New Roman" w:hAnsi="Arial" w:cs="Arial"/>
          <w:sz w:val="24"/>
          <w:szCs w:val="24"/>
        </w:rPr>
        <w:t xml:space="preserve">esearch </w:t>
      </w:r>
      <w:r w:rsidR="00F12D61" w:rsidRPr="00F12D61">
        <w:rPr>
          <w:rStyle w:val="contentpasted2"/>
          <w:rFonts w:ascii="Arial" w:eastAsia="Times New Roman" w:hAnsi="Arial" w:cs="Arial"/>
          <w:sz w:val="24"/>
          <w:szCs w:val="24"/>
        </w:rPr>
        <w:t>C</w:t>
      </w:r>
      <w:r>
        <w:rPr>
          <w:rStyle w:val="contentpasted2"/>
          <w:rFonts w:ascii="Arial" w:eastAsia="Times New Roman" w:hAnsi="Arial" w:cs="Arial"/>
          <w:sz w:val="24"/>
          <w:szCs w:val="24"/>
        </w:rPr>
        <w:t>ouncil</w:t>
      </w:r>
      <w:r w:rsidR="00F12D61" w:rsidRPr="00F12D61">
        <w:rPr>
          <w:rStyle w:val="contentpasted2"/>
          <w:rFonts w:ascii="Arial" w:eastAsia="Times New Roman" w:hAnsi="Arial" w:cs="Arial"/>
          <w:sz w:val="24"/>
          <w:szCs w:val="24"/>
        </w:rPr>
        <w:t>'s NZOC programme and specifically</w:t>
      </w:r>
      <w:r>
        <w:rPr>
          <w:rStyle w:val="contentpasted2"/>
          <w:rFonts w:ascii="Arial" w:eastAsia="Times New Roman" w:hAnsi="Arial" w:cs="Arial"/>
          <w:sz w:val="24"/>
          <w:szCs w:val="24"/>
        </w:rPr>
        <w:t>,</w:t>
      </w:r>
      <w:r w:rsidR="00F12D61" w:rsidRPr="00F12D61">
        <w:rPr>
          <w:rStyle w:val="contentpasted2"/>
          <w:rFonts w:ascii="Arial" w:eastAsia="Times New Roman" w:hAnsi="Arial" w:cs="Arial"/>
          <w:sz w:val="24"/>
          <w:szCs w:val="24"/>
        </w:rPr>
        <w:t xml:space="preserve"> the elements relevant to marine autonomy. The</w:t>
      </w:r>
      <w:r w:rsidR="00804534">
        <w:rPr>
          <w:rStyle w:val="contentpasted2"/>
          <w:rFonts w:ascii="Arial" w:eastAsia="Times New Roman" w:hAnsi="Arial" w:cs="Arial"/>
          <w:sz w:val="24"/>
          <w:szCs w:val="24"/>
        </w:rPr>
        <w:t xml:space="preserve"> webinar </w:t>
      </w:r>
      <w:r w:rsidR="00F12D61" w:rsidRPr="00F12D61">
        <w:rPr>
          <w:rStyle w:val="contentpasted2"/>
          <w:rFonts w:ascii="Arial" w:eastAsia="Times New Roman" w:hAnsi="Arial" w:cs="Arial"/>
          <w:sz w:val="24"/>
          <w:szCs w:val="24"/>
        </w:rPr>
        <w:t xml:space="preserve">will </w:t>
      </w:r>
      <w:r w:rsidR="00804534">
        <w:rPr>
          <w:rStyle w:val="contentpasted2"/>
          <w:rFonts w:ascii="Arial" w:eastAsia="Times New Roman" w:hAnsi="Arial" w:cs="Arial"/>
          <w:sz w:val="24"/>
          <w:szCs w:val="24"/>
        </w:rPr>
        <w:t xml:space="preserve">include </w:t>
      </w:r>
      <w:r w:rsidR="00F12D61" w:rsidRPr="00F12D61">
        <w:rPr>
          <w:rStyle w:val="contentpasted2"/>
          <w:rFonts w:ascii="Arial" w:eastAsia="Times New Roman" w:hAnsi="Arial" w:cs="Arial"/>
          <w:sz w:val="24"/>
          <w:szCs w:val="24"/>
        </w:rPr>
        <w:t>Q&amp;A.</w:t>
      </w:r>
    </w:p>
    <w:p w14:paraId="20BBF231" w14:textId="77777777" w:rsidR="00CC64F8" w:rsidRDefault="00CC64F8" w:rsidP="00F12D61">
      <w:pPr>
        <w:rPr>
          <w:rStyle w:val="contentpasted2"/>
          <w:rFonts w:ascii="Arial" w:eastAsia="Times New Roman" w:hAnsi="Arial" w:cs="Arial"/>
          <w:sz w:val="24"/>
          <w:szCs w:val="24"/>
        </w:rPr>
      </w:pPr>
    </w:p>
    <w:p w14:paraId="65471292" w14:textId="77777777" w:rsidR="00804534" w:rsidRDefault="00804534" w:rsidP="00F12D61">
      <w:pPr>
        <w:rPr>
          <w:rStyle w:val="contentpasted2"/>
          <w:rFonts w:ascii="Arial" w:eastAsia="Times New Roman" w:hAnsi="Arial" w:cs="Arial"/>
          <w:b/>
          <w:sz w:val="24"/>
          <w:szCs w:val="24"/>
        </w:rPr>
      </w:pPr>
      <w:r w:rsidRPr="00804534">
        <w:rPr>
          <w:rStyle w:val="contentpasted2"/>
          <w:rFonts w:ascii="Arial" w:eastAsia="Times New Roman" w:hAnsi="Arial" w:cs="Arial"/>
          <w:b/>
          <w:sz w:val="24"/>
          <w:szCs w:val="24"/>
        </w:rPr>
        <w:t>Webinar d</w:t>
      </w:r>
      <w:r w:rsidR="00F12D61" w:rsidRPr="00804534">
        <w:rPr>
          <w:rStyle w:val="contentpasted2"/>
          <w:rFonts w:ascii="Arial" w:eastAsia="Times New Roman" w:hAnsi="Arial" w:cs="Arial"/>
          <w:b/>
          <w:sz w:val="24"/>
          <w:szCs w:val="24"/>
        </w:rPr>
        <w:t>ates</w:t>
      </w:r>
      <w:r>
        <w:rPr>
          <w:rStyle w:val="contentpasted2"/>
          <w:rFonts w:ascii="Arial" w:eastAsia="Times New Roman" w:hAnsi="Arial" w:cs="Arial"/>
          <w:b/>
          <w:sz w:val="24"/>
          <w:szCs w:val="24"/>
        </w:rPr>
        <w:t>: 2023</w:t>
      </w:r>
    </w:p>
    <w:p w14:paraId="72A063E5" w14:textId="77777777" w:rsidR="00804534" w:rsidRPr="00804534" w:rsidRDefault="00804534" w:rsidP="00F12D61">
      <w:pPr>
        <w:rPr>
          <w:rFonts w:ascii="Arial" w:eastAsia="Times New Roman" w:hAnsi="Arial" w:cs="Arial"/>
          <w:b/>
        </w:rPr>
      </w:pPr>
    </w:p>
    <w:p w14:paraId="0E2547DF" w14:textId="77777777" w:rsidR="00804534" w:rsidRDefault="00804534" w:rsidP="00804534">
      <w:pPr>
        <w:pStyle w:val="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Wednesday 15</w:t>
      </w:r>
      <w:r w:rsidRPr="00804534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February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10:00-11:00</w:t>
      </w:r>
    </w:p>
    <w:p w14:paraId="4742FD45" w14:textId="77777777" w:rsidR="00804534" w:rsidRDefault="00804534" w:rsidP="00804534">
      <w:pPr>
        <w:pStyle w:val="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Wednesday 1</w:t>
      </w:r>
      <w:r w:rsidRPr="00804534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st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March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12:00-13:00</w:t>
      </w:r>
    </w:p>
    <w:p w14:paraId="6FFB0FF0" w14:textId="77777777" w:rsidR="00804534" w:rsidRDefault="00804534" w:rsidP="00804534">
      <w:pPr>
        <w:pStyle w:val="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Tuesday 14</w:t>
      </w:r>
      <w:r w:rsidRPr="00804534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March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13:00-14:00</w:t>
      </w:r>
    </w:p>
    <w:p w14:paraId="0D9F5C28" w14:textId="77777777" w:rsidR="00804534" w:rsidRDefault="00804534" w:rsidP="00804534">
      <w:pPr>
        <w:pStyle w:val="xmsonorma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14:paraId="359F28A6" w14:textId="77777777" w:rsidR="00CC64F8" w:rsidRDefault="00CC64F8" w:rsidP="00F12D61">
      <w:pPr>
        <w:rPr>
          <w:rStyle w:val="contentpasted2"/>
          <w:rFonts w:ascii="Arial" w:eastAsia="Times New Roman" w:hAnsi="Arial" w:cs="Arial"/>
          <w:sz w:val="24"/>
          <w:szCs w:val="24"/>
        </w:rPr>
      </w:pPr>
      <w:r>
        <w:rPr>
          <w:rStyle w:val="contentpasted2"/>
          <w:rFonts w:ascii="Arial" w:eastAsia="Times New Roman" w:hAnsi="Arial" w:cs="Arial"/>
          <w:sz w:val="24"/>
          <w:szCs w:val="24"/>
        </w:rPr>
        <w:t>The c</w:t>
      </w:r>
      <w:r w:rsidR="00F12D61" w:rsidRPr="00F12D61">
        <w:rPr>
          <w:rStyle w:val="contentpasted2"/>
          <w:rFonts w:ascii="Arial" w:eastAsia="Times New Roman" w:hAnsi="Arial" w:cs="Arial"/>
          <w:sz w:val="24"/>
          <w:szCs w:val="24"/>
        </w:rPr>
        <w:t>ommunity consultation will operate through an on-line questionnaire and virtual</w:t>
      </w:r>
      <w:r>
        <w:rPr>
          <w:rStyle w:val="contentpasted2"/>
          <w:rFonts w:ascii="Arial" w:eastAsia="Times New Roman" w:hAnsi="Arial" w:cs="Arial"/>
          <w:sz w:val="24"/>
          <w:szCs w:val="24"/>
        </w:rPr>
        <w:t>,</w:t>
      </w:r>
      <w:r w:rsidR="00F12D61" w:rsidRPr="00F12D61">
        <w:rPr>
          <w:rStyle w:val="contentpasted2"/>
          <w:rFonts w:ascii="Arial" w:eastAsia="Times New Roman" w:hAnsi="Arial" w:cs="Arial"/>
          <w:sz w:val="24"/>
          <w:szCs w:val="24"/>
        </w:rPr>
        <w:t xml:space="preserve"> round-table discussion. </w:t>
      </w:r>
    </w:p>
    <w:p w14:paraId="35E73209" w14:textId="77777777" w:rsidR="00CC64F8" w:rsidRDefault="00CC64F8" w:rsidP="00F12D61">
      <w:pPr>
        <w:rPr>
          <w:rStyle w:val="contentpasted2"/>
          <w:rFonts w:ascii="Arial" w:eastAsia="Times New Roman" w:hAnsi="Arial" w:cs="Arial"/>
          <w:sz w:val="24"/>
          <w:szCs w:val="24"/>
        </w:rPr>
      </w:pPr>
    </w:p>
    <w:p w14:paraId="017752EC" w14:textId="77777777" w:rsidR="00804534" w:rsidRDefault="00804534" w:rsidP="00804534">
      <w:pPr>
        <w:pStyle w:val="xmsonormal"/>
        <w:shd w:val="clear" w:color="auto" w:fill="FFFFFF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Roundtable discussion: </w:t>
      </w:r>
    </w:p>
    <w:p w14:paraId="59B4DE6E" w14:textId="77777777" w:rsidR="00804534" w:rsidRDefault="00804534" w:rsidP="00804534">
      <w:pPr>
        <w:pStyle w:val="xmsonorma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14:paraId="0AC612BC" w14:textId="77777777" w:rsidR="00804534" w:rsidRDefault="00804534" w:rsidP="00804534">
      <w:pPr>
        <w:pStyle w:val="xmsonormal"/>
        <w:numPr>
          <w:ilvl w:val="0"/>
          <w:numId w:val="6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Monday 24</w:t>
      </w:r>
      <w:r w:rsidRPr="00804534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000000"/>
          <w:sz w:val="24"/>
          <w:szCs w:val="24"/>
        </w:rPr>
        <w:t xml:space="preserve"> April 2023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09:30 – 12:30</w:t>
      </w:r>
    </w:p>
    <w:p w14:paraId="6BC95D08" w14:textId="77777777" w:rsidR="00804534" w:rsidRDefault="00804534" w:rsidP="00F12D61">
      <w:pPr>
        <w:rPr>
          <w:rStyle w:val="contentpasted2"/>
          <w:rFonts w:ascii="Arial" w:eastAsia="Times New Roman" w:hAnsi="Arial" w:cs="Arial"/>
          <w:sz w:val="24"/>
          <w:szCs w:val="24"/>
        </w:rPr>
      </w:pPr>
    </w:p>
    <w:p w14:paraId="2702F897" w14:textId="520EC0FD" w:rsidR="00F12D61" w:rsidRDefault="00F12D61" w:rsidP="00F12D61">
      <w:pPr>
        <w:rPr>
          <w:rStyle w:val="contentpasted2"/>
          <w:rFonts w:ascii="Arial" w:eastAsia="Times New Roman" w:hAnsi="Arial" w:cs="Arial"/>
          <w:sz w:val="24"/>
          <w:szCs w:val="24"/>
        </w:rPr>
      </w:pPr>
      <w:r w:rsidRPr="00F12D61">
        <w:rPr>
          <w:rStyle w:val="contentpasted2"/>
          <w:rFonts w:ascii="Arial" w:eastAsia="Times New Roman" w:hAnsi="Arial" w:cs="Arial"/>
          <w:sz w:val="24"/>
          <w:szCs w:val="24"/>
        </w:rPr>
        <w:t>Views will by integrated after the roundtable and synthesised, alongside UAWG analysis</w:t>
      </w:r>
      <w:r w:rsidR="00CC64F8">
        <w:rPr>
          <w:rStyle w:val="contentpasted2"/>
          <w:rFonts w:ascii="Arial" w:eastAsia="Times New Roman" w:hAnsi="Arial" w:cs="Arial"/>
          <w:sz w:val="24"/>
          <w:szCs w:val="24"/>
        </w:rPr>
        <w:t>,</w:t>
      </w:r>
      <w:r w:rsidRPr="00F12D61">
        <w:rPr>
          <w:rStyle w:val="contentpasted2"/>
          <w:rFonts w:ascii="Arial" w:eastAsia="Times New Roman" w:hAnsi="Arial" w:cs="Arial"/>
          <w:sz w:val="24"/>
          <w:szCs w:val="24"/>
        </w:rPr>
        <w:t xml:space="preserve"> into a report which will be issued by </w:t>
      </w:r>
      <w:r w:rsidR="00CC64F8">
        <w:rPr>
          <w:rStyle w:val="contentpasted2"/>
          <w:rFonts w:ascii="Arial" w:eastAsia="Times New Roman" w:hAnsi="Arial" w:cs="Arial"/>
          <w:sz w:val="24"/>
          <w:szCs w:val="24"/>
        </w:rPr>
        <w:t xml:space="preserve">the </w:t>
      </w:r>
      <w:r w:rsidRPr="00F12D61">
        <w:rPr>
          <w:rStyle w:val="contentpasted2"/>
          <w:rFonts w:ascii="Arial" w:eastAsia="Times New Roman" w:hAnsi="Arial" w:cs="Arial"/>
          <w:sz w:val="24"/>
          <w:szCs w:val="24"/>
        </w:rPr>
        <w:t>NOCA.</w:t>
      </w:r>
    </w:p>
    <w:p w14:paraId="1B0E9D14" w14:textId="4E142CA5" w:rsidR="006E78B3" w:rsidRDefault="006E78B3" w:rsidP="00F12D61">
      <w:pPr>
        <w:rPr>
          <w:rStyle w:val="contentpasted2"/>
          <w:rFonts w:ascii="Arial" w:eastAsia="Times New Roman" w:hAnsi="Arial" w:cs="Arial"/>
          <w:b/>
          <w:bCs/>
          <w:sz w:val="24"/>
          <w:szCs w:val="24"/>
        </w:rPr>
      </w:pPr>
    </w:p>
    <w:p w14:paraId="77019685" w14:textId="21DEDFD4" w:rsidR="006E78B3" w:rsidRDefault="006E78B3" w:rsidP="00F12D61">
      <w:pPr>
        <w:rPr>
          <w:rStyle w:val="contentpasted2"/>
          <w:rFonts w:ascii="Arial" w:eastAsia="Times New Roman" w:hAnsi="Arial" w:cs="Arial"/>
          <w:b/>
          <w:bCs/>
          <w:sz w:val="24"/>
          <w:szCs w:val="24"/>
        </w:rPr>
      </w:pPr>
      <w:r>
        <w:rPr>
          <w:rStyle w:val="contentpasted2"/>
          <w:rFonts w:ascii="Arial" w:eastAsia="Times New Roman" w:hAnsi="Arial" w:cs="Arial"/>
          <w:b/>
          <w:bCs/>
          <w:sz w:val="24"/>
          <w:szCs w:val="24"/>
        </w:rPr>
        <w:t>Registration</w:t>
      </w:r>
    </w:p>
    <w:p w14:paraId="7E3D9796" w14:textId="1BED51F3" w:rsidR="006E78B3" w:rsidRDefault="006E78B3" w:rsidP="00F12D61">
      <w:pPr>
        <w:rPr>
          <w:rStyle w:val="contentpasted2"/>
          <w:rFonts w:ascii="Arial" w:eastAsia="Times New Roman" w:hAnsi="Arial" w:cs="Arial"/>
          <w:b/>
          <w:bCs/>
          <w:sz w:val="24"/>
          <w:szCs w:val="24"/>
        </w:rPr>
      </w:pPr>
    </w:p>
    <w:p w14:paraId="7A6DA5E0" w14:textId="4A6C4568" w:rsidR="006E78B3" w:rsidRPr="006E78B3" w:rsidRDefault="006E78B3" w:rsidP="00F12D61">
      <w:pPr>
        <w:rPr>
          <w:rFonts w:ascii="Arial" w:eastAsia="Times New Roman" w:hAnsi="Arial" w:cs="Arial"/>
        </w:rPr>
      </w:pPr>
      <w:r>
        <w:rPr>
          <w:rStyle w:val="contentpasted2"/>
          <w:rFonts w:ascii="Arial" w:eastAsia="Times New Roman" w:hAnsi="Arial" w:cs="Arial"/>
          <w:sz w:val="24"/>
          <w:szCs w:val="24"/>
        </w:rPr>
        <w:t xml:space="preserve">To participate in the webinars and/or round-table discussion, please </w:t>
      </w:r>
      <w:hyperlink r:id="rId8" w:history="1">
        <w:r w:rsidR="00596E95">
          <w:rPr>
            <w:rStyle w:val="Hyperlink"/>
            <w:rFonts w:ascii="Arial" w:eastAsia="Times New Roman" w:hAnsi="Arial" w:cs="Arial"/>
            <w:sz w:val="24"/>
            <w:szCs w:val="24"/>
          </w:rPr>
          <w:t>r</w:t>
        </w:r>
        <w:r w:rsidRPr="006E78B3">
          <w:rPr>
            <w:rStyle w:val="Hyperlink"/>
            <w:rFonts w:ascii="Arial" w:eastAsia="Times New Roman" w:hAnsi="Arial" w:cs="Arial"/>
            <w:sz w:val="24"/>
            <w:szCs w:val="24"/>
          </w:rPr>
          <w:t>egis</w:t>
        </w:r>
        <w:r w:rsidRPr="006E78B3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ter </w:t>
        </w:r>
        <w:r w:rsidR="00596E95">
          <w:rPr>
            <w:rStyle w:val="Hyperlink"/>
            <w:rFonts w:ascii="Arial" w:eastAsia="Times New Roman" w:hAnsi="Arial" w:cs="Arial"/>
            <w:sz w:val="24"/>
            <w:szCs w:val="24"/>
          </w:rPr>
          <w:t>n</w:t>
        </w:r>
        <w:r w:rsidRPr="006E78B3">
          <w:rPr>
            <w:rStyle w:val="Hyperlink"/>
            <w:rFonts w:ascii="Arial" w:eastAsia="Times New Roman" w:hAnsi="Arial" w:cs="Arial"/>
            <w:sz w:val="24"/>
            <w:szCs w:val="24"/>
          </w:rPr>
          <w:t>ow</w:t>
        </w:r>
      </w:hyperlink>
      <w:r>
        <w:rPr>
          <w:rStyle w:val="contentpasted2"/>
          <w:rFonts w:ascii="Arial" w:eastAsia="Times New Roman" w:hAnsi="Arial" w:cs="Arial"/>
          <w:sz w:val="24"/>
          <w:szCs w:val="24"/>
        </w:rPr>
        <w:t>.</w:t>
      </w:r>
    </w:p>
    <w:p w14:paraId="380775EC" w14:textId="77777777" w:rsidR="00F12D61" w:rsidRDefault="00F12D61" w:rsidP="00F12D61">
      <w:pPr>
        <w:rPr>
          <w:rFonts w:ascii="Arial" w:eastAsia="Times New Roman" w:hAnsi="Arial" w:cs="Arial"/>
        </w:rPr>
      </w:pPr>
    </w:p>
    <w:p w14:paraId="1143BA00" w14:textId="31247B82" w:rsidR="00804534" w:rsidRDefault="00CC64F8" w:rsidP="00F12D61">
      <w:pPr>
        <w:rPr>
          <w:rFonts w:ascii="Arial" w:eastAsia="Times New Roman" w:hAnsi="Arial" w:cs="Arial"/>
          <w:sz w:val="24"/>
          <w:szCs w:val="24"/>
        </w:rPr>
      </w:pPr>
      <w:r w:rsidRPr="00CC64F8">
        <w:rPr>
          <w:rFonts w:ascii="Arial" w:eastAsia="Times New Roman" w:hAnsi="Arial" w:cs="Arial"/>
          <w:sz w:val="24"/>
          <w:szCs w:val="24"/>
        </w:rPr>
        <w:t>For further information, please contact UWAG Secretary, Jackie Pearson (</w:t>
      </w:r>
      <w:hyperlink r:id="rId9" w:history="1">
        <w:r w:rsidRPr="00CC64F8">
          <w:rPr>
            <w:rStyle w:val="Hyperlink"/>
            <w:rFonts w:ascii="Arial" w:eastAsia="Times New Roman" w:hAnsi="Arial" w:cs="Arial"/>
            <w:sz w:val="24"/>
            <w:szCs w:val="24"/>
          </w:rPr>
          <w:t>jfpea@noc.ac.uk</w:t>
        </w:r>
      </w:hyperlink>
      <w:r w:rsidRPr="00CC64F8">
        <w:rPr>
          <w:rFonts w:ascii="Arial" w:eastAsia="Times New Roman" w:hAnsi="Arial" w:cs="Arial"/>
          <w:sz w:val="24"/>
          <w:szCs w:val="24"/>
        </w:rPr>
        <w:t xml:space="preserve">) </w:t>
      </w:r>
    </w:p>
    <w:p w14:paraId="6E434E9D" w14:textId="77777777" w:rsidR="00804534" w:rsidRDefault="00804534" w:rsidP="00F12D61">
      <w:pPr>
        <w:rPr>
          <w:rFonts w:ascii="Arial" w:eastAsia="Times New Roman" w:hAnsi="Arial" w:cs="Arial"/>
          <w:sz w:val="24"/>
          <w:szCs w:val="24"/>
        </w:rPr>
      </w:pPr>
    </w:p>
    <w:p w14:paraId="272BDB37" w14:textId="77777777" w:rsidR="00F12D61" w:rsidRDefault="00F12D61" w:rsidP="00CC64F8">
      <w:pPr>
        <w:rPr>
          <w:rFonts w:ascii="Arial" w:hAnsi="Arial" w:cs="Arial"/>
          <w:b/>
          <w:sz w:val="24"/>
          <w:szCs w:val="24"/>
        </w:rPr>
      </w:pPr>
      <w:r w:rsidRPr="00F12D61">
        <w:rPr>
          <w:rFonts w:ascii="Arial" w:hAnsi="Arial" w:cs="Arial"/>
          <w:b/>
          <w:sz w:val="24"/>
          <w:szCs w:val="24"/>
        </w:rPr>
        <w:t>Membership of the UAWG</w:t>
      </w:r>
    </w:p>
    <w:p w14:paraId="5885A253" w14:textId="77777777" w:rsidR="00CC64F8" w:rsidRDefault="00CC64F8" w:rsidP="00CC64F8">
      <w:pPr>
        <w:rPr>
          <w:rFonts w:ascii="Arial" w:hAnsi="Arial" w:cs="Arial"/>
          <w:b/>
          <w:sz w:val="24"/>
          <w:szCs w:val="24"/>
        </w:rPr>
      </w:pPr>
    </w:p>
    <w:p w14:paraId="19B11FB9" w14:textId="77777777" w:rsidR="00CC64F8" w:rsidRDefault="00CC64F8" w:rsidP="00CC64F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Chair - Professor Mark Inall, Scottish Association for Marine Science </w:t>
      </w:r>
    </w:p>
    <w:p w14:paraId="3B1AC051" w14:textId="77777777" w:rsidR="00CC64F8" w:rsidRDefault="00CC64F8" w:rsidP="00CC64F8">
      <w:pPr>
        <w:rPr>
          <w:sz w:val="24"/>
          <w:szCs w:val="24"/>
        </w:rPr>
      </w:pPr>
    </w:p>
    <w:p w14:paraId="0C50C18A" w14:textId="77777777" w:rsidR="00CC64F8" w:rsidRDefault="00CC64F8" w:rsidP="00CC64F8">
      <w:pPr>
        <w:rPr>
          <w:rFonts w:ascii="Arial" w:hAnsi="Arial" w:cs="Arial"/>
          <w:b/>
          <w:sz w:val="24"/>
          <w:szCs w:val="24"/>
        </w:rPr>
      </w:pPr>
      <w:r w:rsidRPr="00CC64F8">
        <w:rPr>
          <w:rFonts w:ascii="Arial" w:hAnsi="Arial" w:cs="Arial"/>
          <w:b/>
          <w:color w:val="000000"/>
          <w:sz w:val="24"/>
          <w:szCs w:val="24"/>
        </w:rPr>
        <w:t>Ex-officio</w:t>
      </w:r>
      <w:r w:rsidRPr="00CC64F8">
        <w:rPr>
          <w:rFonts w:ascii="Arial" w:hAnsi="Arial" w:cs="Arial"/>
          <w:b/>
          <w:sz w:val="24"/>
          <w:szCs w:val="24"/>
        </w:rPr>
        <w:t xml:space="preserve"> </w:t>
      </w:r>
    </w:p>
    <w:p w14:paraId="15F44E7B" w14:textId="77777777" w:rsidR="003B25C0" w:rsidRPr="00CC64F8" w:rsidRDefault="003B25C0" w:rsidP="00CC64F8">
      <w:pPr>
        <w:rPr>
          <w:rFonts w:ascii="Arial" w:hAnsi="Arial" w:cs="Arial"/>
          <w:b/>
          <w:sz w:val="24"/>
          <w:szCs w:val="24"/>
        </w:rPr>
      </w:pPr>
    </w:p>
    <w:p w14:paraId="111D8402" w14:textId="4EEE5264" w:rsidR="00CC64F8" w:rsidRDefault="00CC64F8" w:rsidP="00CC64F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Professor Carol Robinson, Chair of </w:t>
      </w:r>
      <w:r w:rsidR="00596E95">
        <w:rPr>
          <w:sz w:val="24"/>
          <w:szCs w:val="24"/>
        </w:rPr>
        <w:t xml:space="preserve">the </w:t>
      </w:r>
      <w:r>
        <w:rPr>
          <w:sz w:val="24"/>
          <w:szCs w:val="24"/>
        </w:rPr>
        <w:t>Marine Facilities Advisory Board</w:t>
      </w:r>
    </w:p>
    <w:p w14:paraId="345DEF09" w14:textId="77777777" w:rsidR="00CC64F8" w:rsidRDefault="00CC64F8" w:rsidP="00CC64F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Professor Mike Meredith, President of the Challenger Society</w:t>
      </w:r>
    </w:p>
    <w:p w14:paraId="12A7E97D" w14:textId="77777777" w:rsidR="00CC64F8" w:rsidRDefault="00CC64F8" w:rsidP="00CC64F8">
      <w:pPr>
        <w:rPr>
          <w:sz w:val="24"/>
          <w:szCs w:val="24"/>
        </w:rPr>
      </w:pPr>
    </w:p>
    <w:p w14:paraId="4351B2E5" w14:textId="77777777" w:rsidR="000F4FF9" w:rsidRDefault="000F4FF9" w:rsidP="00CC64F8">
      <w:pPr>
        <w:rPr>
          <w:rFonts w:ascii="Arial" w:eastAsia="Times New Roman" w:hAnsi="Arial" w:cs="Arial"/>
          <w:b/>
          <w:color w:val="333333"/>
          <w:kern w:val="36"/>
          <w:sz w:val="24"/>
          <w:szCs w:val="24"/>
        </w:rPr>
      </w:pPr>
      <w:bookmarkStart w:id="0" w:name="_GoBack"/>
      <w:bookmarkEnd w:id="0"/>
    </w:p>
    <w:p w14:paraId="4EB5233F" w14:textId="694432BD" w:rsidR="00CC64F8" w:rsidRDefault="00CC64F8" w:rsidP="00CC64F8">
      <w:pPr>
        <w:rPr>
          <w:rFonts w:ascii="Arial" w:eastAsia="Times New Roman" w:hAnsi="Arial" w:cs="Arial"/>
          <w:b/>
          <w:color w:val="333333"/>
          <w:kern w:val="36"/>
          <w:sz w:val="24"/>
          <w:szCs w:val="24"/>
        </w:rPr>
      </w:pPr>
      <w:r w:rsidRPr="00CC64F8">
        <w:rPr>
          <w:rFonts w:ascii="Arial" w:eastAsia="Times New Roman" w:hAnsi="Arial" w:cs="Arial"/>
          <w:b/>
          <w:color w:val="333333"/>
          <w:kern w:val="36"/>
          <w:sz w:val="24"/>
          <w:szCs w:val="24"/>
        </w:rPr>
        <w:lastRenderedPageBreak/>
        <w:t>Members</w:t>
      </w:r>
    </w:p>
    <w:p w14:paraId="785B622F" w14:textId="77777777" w:rsidR="000F4FF9" w:rsidRPr="00CC64F8" w:rsidRDefault="000F4FF9" w:rsidP="00CC64F8">
      <w:pPr>
        <w:rPr>
          <w:rFonts w:ascii="Arial" w:eastAsia="Times New Roman" w:hAnsi="Arial" w:cs="Arial"/>
          <w:b/>
          <w:color w:val="333333"/>
          <w:kern w:val="36"/>
          <w:sz w:val="24"/>
          <w:szCs w:val="24"/>
        </w:rPr>
      </w:pPr>
    </w:p>
    <w:p w14:paraId="161602A1" w14:textId="77777777" w:rsidR="00CC64F8" w:rsidRDefault="00CC64F8" w:rsidP="00CC64F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Dr Rob Hall, University of East Anglia</w:t>
      </w:r>
    </w:p>
    <w:p w14:paraId="656F8CB0" w14:textId="77777777" w:rsidR="00CC64F8" w:rsidRDefault="00CC64F8" w:rsidP="00CC64F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Professor Kerry Howell, University of Plymouth</w:t>
      </w:r>
    </w:p>
    <w:p w14:paraId="0375309B" w14:textId="77777777" w:rsidR="00CC64F8" w:rsidRDefault="00CC64F8" w:rsidP="00CC64F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Alex Murphy, British Antarctic Survey</w:t>
      </w:r>
    </w:p>
    <w:p w14:paraId="41D656AB" w14:textId="77777777" w:rsidR="00CC64F8" w:rsidRDefault="00CC64F8" w:rsidP="00CC64F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Dr Tim Smyth, Plymouth Marine Laboratory</w:t>
      </w:r>
    </w:p>
    <w:p w14:paraId="56C7A5FA" w14:textId="77777777" w:rsidR="00CC64F8" w:rsidRDefault="00CC64F8" w:rsidP="00CC64F8">
      <w:pPr>
        <w:rPr>
          <w:b/>
          <w:sz w:val="24"/>
          <w:szCs w:val="24"/>
        </w:rPr>
      </w:pPr>
    </w:p>
    <w:p w14:paraId="44374914" w14:textId="5FA2F454" w:rsidR="00CC64F8" w:rsidRDefault="00CC64F8" w:rsidP="00CC64F8">
      <w:pPr>
        <w:rPr>
          <w:rFonts w:ascii="Arial" w:hAnsi="Arial" w:cs="Arial"/>
          <w:b/>
          <w:sz w:val="24"/>
          <w:szCs w:val="24"/>
        </w:rPr>
      </w:pPr>
      <w:r w:rsidRPr="00CC64F8">
        <w:rPr>
          <w:rFonts w:ascii="Arial" w:hAnsi="Arial" w:cs="Arial"/>
          <w:b/>
          <w:sz w:val="24"/>
          <w:szCs w:val="24"/>
        </w:rPr>
        <w:t>Advisors</w:t>
      </w:r>
    </w:p>
    <w:p w14:paraId="09842D02" w14:textId="77777777" w:rsidR="00596E95" w:rsidRDefault="00596E95" w:rsidP="00CC64F8">
      <w:pPr>
        <w:rPr>
          <w:rFonts w:ascii="Arial" w:hAnsi="Arial" w:cs="Arial"/>
          <w:b/>
          <w:sz w:val="24"/>
          <w:szCs w:val="24"/>
        </w:rPr>
      </w:pPr>
    </w:p>
    <w:p w14:paraId="38E4B9EB" w14:textId="77777777" w:rsidR="00596E95" w:rsidRDefault="00596E95" w:rsidP="00596E95">
      <w:pPr>
        <w:pStyle w:val="ListParagraph"/>
        <w:numPr>
          <w:ilvl w:val="0"/>
          <w:numId w:val="1"/>
        </w:numPr>
        <w:rPr>
          <w:color w:val="242424"/>
          <w:sz w:val="24"/>
          <w:szCs w:val="24"/>
          <w:shd w:val="clear" w:color="auto" w:fill="FFFFFF"/>
        </w:rPr>
      </w:pPr>
      <w:r>
        <w:rPr>
          <w:color w:val="242424"/>
          <w:sz w:val="24"/>
          <w:szCs w:val="24"/>
          <w:shd w:val="clear" w:color="auto" w:fill="FFFFFF"/>
        </w:rPr>
        <w:t xml:space="preserve">Dr Maaten Furlong, Associate Director, National Marine Facilities, </w:t>
      </w:r>
    </w:p>
    <w:p w14:paraId="3A915B45" w14:textId="39BD3C18" w:rsidR="003B25C0" w:rsidRPr="00596E95" w:rsidRDefault="00596E95" w:rsidP="00596E95">
      <w:pPr>
        <w:ind w:firstLine="720"/>
        <w:rPr>
          <w:rFonts w:ascii="Arial" w:hAnsi="Arial" w:cs="Arial"/>
          <w:b/>
          <w:sz w:val="24"/>
          <w:szCs w:val="24"/>
        </w:rPr>
      </w:pPr>
      <w:r w:rsidRPr="00596E95">
        <w:rPr>
          <w:rFonts w:ascii="Arial" w:hAnsi="Arial" w:cs="Arial"/>
          <w:color w:val="242424"/>
          <w:sz w:val="24"/>
          <w:szCs w:val="24"/>
          <w:shd w:val="clear" w:color="auto" w:fill="FFFFFF"/>
        </w:rPr>
        <w:t>National Oceanography Centre</w:t>
      </w:r>
    </w:p>
    <w:p w14:paraId="558BDE4C" w14:textId="77777777" w:rsidR="00596E95" w:rsidRPr="00596E95" w:rsidRDefault="00CC64F8" w:rsidP="00CC64F8">
      <w:pPr>
        <w:pStyle w:val="ListParagraph"/>
        <w:numPr>
          <w:ilvl w:val="0"/>
          <w:numId w:val="1"/>
        </w:numPr>
        <w:rPr>
          <w:rFonts w:ascii="Calibri" w:eastAsiaTheme="minorHAnsi" w:hAnsi="Calibri" w:cs="Calibri"/>
          <w:sz w:val="24"/>
          <w:szCs w:val="24"/>
          <w:lang w:bidi="ar-SA"/>
        </w:rPr>
      </w:pPr>
      <w:r>
        <w:rPr>
          <w:sz w:val="24"/>
          <w:szCs w:val="24"/>
        </w:rPr>
        <w:t xml:space="preserve">Leigh Storey, Senior Responsible Owner NZOC, Major Programmes, </w:t>
      </w:r>
    </w:p>
    <w:p w14:paraId="17FB5544" w14:textId="429126D7" w:rsidR="00CC64F8" w:rsidRDefault="00CC64F8" w:rsidP="00596E95">
      <w:pPr>
        <w:pStyle w:val="ListParagraph"/>
        <w:rPr>
          <w:rFonts w:ascii="Calibri" w:eastAsiaTheme="minorHAnsi" w:hAnsi="Calibri" w:cs="Calibri"/>
          <w:sz w:val="24"/>
          <w:szCs w:val="24"/>
          <w:lang w:bidi="ar-SA"/>
        </w:rPr>
      </w:pPr>
      <w:r>
        <w:rPr>
          <w:sz w:val="24"/>
          <w:szCs w:val="24"/>
        </w:rPr>
        <w:t>N</w:t>
      </w:r>
      <w:r w:rsidR="003B25C0">
        <w:rPr>
          <w:sz w:val="24"/>
          <w:szCs w:val="24"/>
        </w:rPr>
        <w:t xml:space="preserve">atural </w:t>
      </w:r>
      <w:r>
        <w:rPr>
          <w:sz w:val="24"/>
          <w:szCs w:val="24"/>
        </w:rPr>
        <w:t>E</w:t>
      </w:r>
      <w:r w:rsidR="003B25C0">
        <w:rPr>
          <w:sz w:val="24"/>
          <w:szCs w:val="24"/>
        </w:rPr>
        <w:t xml:space="preserve">nvironment </w:t>
      </w:r>
      <w:r>
        <w:rPr>
          <w:sz w:val="24"/>
          <w:szCs w:val="24"/>
        </w:rPr>
        <w:t>R</w:t>
      </w:r>
      <w:r w:rsidR="003B25C0">
        <w:rPr>
          <w:sz w:val="24"/>
          <w:szCs w:val="24"/>
        </w:rPr>
        <w:t xml:space="preserve">esearch </w:t>
      </w:r>
      <w:r>
        <w:rPr>
          <w:sz w:val="24"/>
          <w:szCs w:val="24"/>
        </w:rPr>
        <w:t>C</w:t>
      </w:r>
      <w:r w:rsidR="003B25C0">
        <w:rPr>
          <w:sz w:val="24"/>
          <w:szCs w:val="24"/>
        </w:rPr>
        <w:t>ouncil</w:t>
      </w:r>
    </w:p>
    <w:p w14:paraId="5410DF05" w14:textId="77777777" w:rsidR="00596E95" w:rsidRPr="00596E95" w:rsidRDefault="00CC64F8" w:rsidP="00300544">
      <w:pPr>
        <w:pStyle w:val="ListParagraph"/>
        <w:numPr>
          <w:ilvl w:val="0"/>
          <w:numId w:val="1"/>
        </w:numPr>
        <w:rPr>
          <w:rFonts w:eastAsia="Times New Roman"/>
          <w:color w:val="333333"/>
          <w:kern w:val="36"/>
          <w:sz w:val="24"/>
          <w:szCs w:val="24"/>
        </w:rPr>
      </w:pPr>
      <w:r w:rsidRPr="00E46D90">
        <w:rPr>
          <w:color w:val="242424"/>
          <w:sz w:val="24"/>
          <w:szCs w:val="24"/>
          <w:shd w:val="clear" w:color="auto" w:fill="FFFFFF"/>
        </w:rPr>
        <w:t xml:space="preserve">Dr Matthew Palmer, </w:t>
      </w:r>
      <w:r w:rsidR="00E46D90" w:rsidRPr="00E46D90">
        <w:rPr>
          <w:color w:val="242424"/>
          <w:sz w:val="24"/>
          <w:szCs w:val="24"/>
          <w:shd w:val="clear" w:color="auto" w:fill="FFFFFF"/>
        </w:rPr>
        <w:t xml:space="preserve">Digital Science Lead, </w:t>
      </w:r>
    </w:p>
    <w:p w14:paraId="7EAF3233" w14:textId="6CC4C6F0" w:rsidR="00CC64F8" w:rsidRPr="00E46D90" w:rsidRDefault="00E46D90" w:rsidP="00596E95">
      <w:pPr>
        <w:pStyle w:val="ListParagraph"/>
        <w:rPr>
          <w:rFonts w:eastAsia="Times New Roman"/>
          <w:color w:val="333333"/>
          <w:kern w:val="36"/>
          <w:sz w:val="24"/>
          <w:szCs w:val="24"/>
        </w:rPr>
      </w:pPr>
      <w:r w:rsidRPr="00E46D90">
        <w:rPr>
          <w:color w:val="242424"/>
          <w:sz w:val="24"/>
          <w:szCs w:val="24"/>
          <w:shd w:val="clear" w:color="auto" w:fill="FFFFFF"/>
        </w:rPr>
        <w:t>Plymouth Marine Laboratory</w:t>
      </w:r>
    </w:p>
    <w:p w14:paraId="127F5658" w14:textId="77777777" w:rsidR="00E46D90" w:rsidRDefault="00E46D90" w:rsidP="00CC64F8">
      <w:pPr>
        <w:rPr>
          <w:rFonts w:ascii="Arial" w:eastAsia="Times New Roman" w:hAnsi="Arial" w:cs="Arial"/>
          <w:b/>
          <w:color w:val="333333"/>
          <w:kern w:val="36"/>
          <w:sz w:val="24"/>
          <w:szCs w:val="24"/>
        </w:rPr>
      </w:pPr>
    </w:p>
    <w:p w14:paraId="2225BA34" w14:textId="02D07759" w:rsidR="00CC64F8" w:rsidRDefault="00CC64F8" w:rsidP="00CC64F8">
      <w:pPr>
        <w:rPr>
          <w:rFonts w:ascii="Arial" w:eastAsia="Times New Roman" w:hAnsi="Arial" w:cs="Arial"/>
          <w:color w:val="333333"/>
          <w:kern w:val="36"/>
          <w:sz w:val="24"/>
          <w:szCs w:val="24"/>
        </w:rPr>
      </w:pPr>
      <w:r w:rsidRPr="00CC64F8">
        <w:rPr>
          <w:rFonts w:ascii="Arial" w:eastAsia="Times New Roman" w:hAnsi="Arial" w:cs="Arial"/>
          <w:b/>
          <w:color w:val="333333"/>
          <w:kern w:val="36"/>
          <w:sz w:val="24"/>
          <w:szCs w:val="24"/>
        </w:rPr>
        <w:t>Secretary</w:t>
      </w:r>
      <w:r w:rsidRPr="00CC64F8">
        <w:rPr>
          <w:rFonts w:ascii="Arial" w:eastAsia="Times New Roman" w:hAnsi="Arial" w:cs="Arial"/>
          <w:color w:val="333333"/>
          <w:kern w:val="36"/>
          <w:sz w:val="24"/>
          <w:szCs w:val="24"/>
        </w:rPr>
        <w:t xml:space="preserve"> – Jackie Pearson, National Oceanography Centre</w:t>
      </w:r>
    </w:p>
    <w:p w14:paraId="17F591EB" w14:textId="42EBA050" w:rsidR="006E78B3" w:rsidRDefault="006E78B3" w:rsidP="00CC64F8">
      <w:pPr>
        <w:rPr>
          <w:rFonts w:ascii="Arial" w:eastAsia="Times New Roman" w:hAnsi="Arial" w:cs="Arial"/>
          <w:color w:val="333333"/>
          <w:kern w:val="36"/>
          <w:sz w:val="24"/>
          <w:szCs w:val="24"/>
        </w:rPr>
      </w:pPr>
    </w:p>
    <w:p w14:paraId="647202E3" w14:textId="676F25C1" w:rsidR="006E78B3" w:rsidRPr="006E78B3" w:rsidRDefault="006E78B3" w:rsidP="00CC64F8">
      <w:pPr>
        <w:rPr>
          <w:rFonts w:ascii="Arial" w:eastAsia="Times New Roman" w:hAnsi="Arial" w:cs="Arial"/>
          <w:color w:val="333333"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</w:rPr>
        <w:t xml:space="preserve">NZOC Programme Director </w:t>
      </w:r>
      <w:r>
        <w:rPr>
          <w:rFonts w:ascii="Arial" w:eastAsia="Times New Roman" w:hAnsi="Arial" w:cs="Arial"/>
          <w:color w:val="333333"/>
          <w:kern w:val="36"/>
          <w:sz w:val="24"/>
          <w:szCs w:val="24"/>
        </w:rPr>
        <w:t xml:space="preserve">– </w:t>
      </w:r>
      <w:r w:rsidR="00596E95">
        <w:rPr>
          <w:rFonts w:ascii="Arial" w:eastAsia="Times New Roman" w:hAnsi="Arial" w:cs="Arial"/>
          <w:color w:val="333333"/>
          <w:kern w:val="36"/>
          <w:sz w:val="24"/>
          <w:szCs w:val="24"/>
        </w:rPr>
        <w:t xml:space="preserve">Dr </w:t>
      </w:r>
      <w:r>
        <w:rPr>
          <w:rFonts w:ascii="Arial" w:eastAsia="Times New Roman" w:hAnsi="Arial" w:cs="Arial"/>
          <w:color w:val="333333"/>
          <w:kern w:val="36"/>
          <w:sz w:val="24"/>
          <w:szCs w:val="24"/>
        </w:rPr>
        <w:t>Kristian Thaller, National Oceanography Centre (</w:t>
      </w:r>
      <w:hyperlink r:id="rId10" w:history="1">
        <w:r w:rsidRPr="004D45E9">
          <w:rPr>
            <w:rStyle w:val="Hyperlink"/>
            <w:rFonts w:ascii="Arial" w:eastAsia="Times New Roman" w:hAnsi="Arial" w:cs="Arial"/>
            <w:kern w:val="36"/>
            <w:sz w:val="24"/>
            <w:szCs w:val="24"/>
          </w:rPr>
          <w:t>nzoc@noc.ac.uk</w:t>
        </w:r>
      </w:hyperlink>
      <w:r>
        <w:rPr>
          <w:rFonts w:ascii="Arial" w:eastAsia="Times New Roman" w:hAnsi="Arial" w:cs="Arial"/>
          <w:color w:val="333333"/>
          <w:kern w:val="36"/>
          <w:sz w:val="24"/>
          <w:szCs w:val="24"/>
        </w:rPr>
        <w:t>)</w:t>
      </w:r>
    </w:p>
    <w:p w14:paraId="1C65111E" w14:textId="77777777" w:rsidR="00CC64F8" w:rsidRPr="00F12D61" w:rsidRDefault="00CC64F8">
      <w:pPr>
        <w:rPr>
          <w:rFonts w:ascii="Arial" w:hAnsi="Arial" w:cs="Arial"/>
          <w:b/>
          <w:sz w:val="24"/>
          <w:szCs w:val="24"/>
        </w:rPr>
      </w:pPr>
    </w:p>
    <w:sectPr w:rsidR="00CC64F8" w:rsidRPr="00F12D61" w:rsidSect="00CC64F8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113E5"/>
    <w:multiLevelType w:val="hybridMultilevel"/>
    <w:tmpl w:val="F09AF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C402F"/>
    <w:multiLevelType w:val="hybridMultilevel"/>
    <w:tmpl w:val="12C69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F11B4"/>
    <w:multiLevelType w:val="hybridMultilevel"/>
    <w:tmpl w:val="645C8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E25D5"/>
    <w:multiLevelType w:val="hybridMultilevel"/>
    <w:tmpl w:val="0B74C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450C0"/>
    <w:multiLevelType w:val="multilevel"/>
    <w:tmpl w:val="15A6C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D61"/>
    <w:rsid w:val="000400B3"/>
    <w:rsid w:val="000F4FF9"/>
    <w:rsid w:val="003B25C0"/>
    <w:rsid w:val="00596E95"/>
    <w:rsid w:val="006E78B3"/>
    <w:rsid w:val="00804534"/>
    <w:rsid w:val="00CC64F8"/>
    <w:rsid w:val="00E46D90"/>
    <w:rsid w:val="00F1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5EF96"/>
  <w15:chartTrackingRefBased/>
  <w15:docId w15:val="{EEEF95C7-0E8A-4362-AAD2-FBCCD1AD4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2D61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ntpasted2">
    <w:name w:val="contentpasted2"/>
    <w:basedOn w:val="DefaultParagraphFont"/>
    <w:rsid w:val="00F12D61"/>
  </w:style>
  <w:style w:type="character" w:styleId="Hyperlink">
    <w:name w:val="Hyperlink"/>
    <w:basedOn w:val="DefaultParagraphFont"/>
    <w:uiPriority w:val="99"/>
    <w:unhideWhenUsed/>
    <w:rsid w:val="00F12D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2D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2D6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C64F8"/>
    <w:pPr>
      <w:widowControl w:val="0"/>
      <w:autoSpaceDE w:val="0"/>
      <w:autoSpaceDN w:val="0"/>
      <w:ind w:left="720"/>
      <w:contextualSpacing/>
    </w:pPr>
    <w:rPr>
      <w:rFonts w:ascii="Arial" w:eastAsia="Arial" w:hAnsi="Arial" w:cs="Arial"/>
      <w:lang w:bidi="en-GB"/>
    </w:rPr>
  </w:style>
  <w:style w:type="paragraph" w:customStyle="1" w:styleId="xmsolistparagraph">
    <w:name w:val="x_msolistparagraph"/>
    <w:basedOn w:val="Normal"/>
    <w:rsid w:val="00804534"/>
    <w:pPr>
      <w:spacing w:before="100" w:beforeAutospacing="1" w:after="100" w:afterAutospacing="1"/>
    </w:pPr>
    <w:rPr>
      <w:rFonts w:cs="Times New Roman"/>
    </w:rPr>
  </w:style>
  <w:style w:type="paragraph" w:customStyle="1" w:styleId="xmsonormal">
    <w:name w:val="x_msonormal"/>
    <w:basedOn w:val="Normal"/>
    <w:rsid w:val="0080453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1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c-events.co.uk/upscaling-marine-autonomy-community-consult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allenger-society.org.u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c.ac.uk/partnerships/our-national-role/coordinating-uk-marine-science/noc-associatio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oc.ac.uk/files/documents/nzoc_summary_report.pdf" TargetMode="External"/><Relationship Id="rId10" Type="http://schemas.openxmlformats.org/officeDocument/2006/relationships/hyperlink" Target="mailto:nzoc@noc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fpea@noc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Pearson, Jackie F.</dc:creator>
  <cp:keywords/>
  <dc:description/>
  <cp:lastModifiedBy>Pearson, Jackie F.</cp:lastModifiedBy>
  <cp:revision>3</cp:revision>
  <dcterms:created xsi:type="dcterms:W3CDTF">2023-01-17T10:36:00Z</dcterms:created>
  <dcterms:modified xsi:type="dcterms:W3CDTF">2023-01-17T13:36:00Z</dcterms:modified>
</cp:coreProperties>
</file>